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b/>
          <w:bCs/>
          <w:color w:val="000000"/>
          <w:sz w:val="19"/>
          <w:szCs w:val="19"/>
          <w:lang w:eastAsia="tr-TR"/>
        </w:rPr>
        <w:t>31 Aralık 2016 tarihli 3. mükerrer Resmi Gazetede yayımlandı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b/>
          <w:bCs/>
          <w:color w:val="000000"/>
          <w:sz w:val="19"/>
          <w:szCs w:val="19"/>
          <w:lang w:eastAsia="tr-TR"/>
        </w:rPr>
        <w:t xml:space="preserve">Karar </w:t>
      </w:r>
      <w:proofErr w:type="gramStart"/>
      <w:r w:rsidRPr="00270E43">
        <w:rPr>
          <w:rFonts w:ascii="Segoe UI" w:eastAsia="Times New Roman" w:hAnsi="Segoe UI" w:cs="Segoe UI"/>
          <w:b/>
          <w:bCs/>
          <w:color w:val="000000"/>
          <w:sz w:val="19"/>
          <w:szCs w:val="19"/>
          <w:lang w:eastAsia="tr-TR"/>
        </w:rPr>
        <w:t>Sayısı : 2016</w:t>
      </w:r>
      <w:proofErr w:type="gramEnd"/>
      <w:r w:rsidRPr="00270E43">
        <w:rPr>
          <w:rFonts w:ascii="Segoe UI" w:eastAsia="Times New Roman" w:hAnsi="Segoe UI" w:cs="Segoe UI"/>
          <w:b/>
          <w:bCs/>
          <w:color w:val="000000"/>
          <w:sz w:val="19"/>
          <w:szCs w:val="19"/>
          <w:lang w:eastAsia="tr-TR"/>
        </w:rPr>
        <w:t>/9714</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b/>
          <w:bCs/>
          <w:color w:val="000000"/>
          <w:sz w:val="19"/>
          <w:szCs w:val="19"/>
          <w:lang w:eastAsia="tr-TR"/>
        </w:rPr>
        <w:t xml:space="preserve">Ekli "Akademik Teşvik Ödeneği </w:t>
      </w:r>
      <w:proofErr w:type="spellStart"/>
      <w:r w:rsidRPr="00270E43">
        <w:rPr>
          <w:rFonts w:ascii="Segoe UI" w:eastAsia="Times New Roman" w:hAnsi="Segoe UI" w:cs="Segoe UI"/>
          <w:b/>
          <w:bCs/>
          <w:color w:val="000000"/>
          <w:sz w:val="19"/>
          <w:szCs w:val="19"/>
          <w:lang w:eastAsia="tr-TR"/>
        </w:rPr>
        <w:t>Yönetmeliği"nin</w:t>
      </w:r>
      <w:proofErr w:type="spellEnd"/>
      <w:r w:rsidRPr="00270E43">
        <w:rPr>
          <w:rFonts w:ascii="Segoe UI" w:eastAsia="Times New Roman" w:hAnsi="Segoe UI" w:cs="Segoe UI"/>
          <w:b/>
          <w:bCs/>
          <w:color w:val="000000"/>
          <w:sz w:val="19"/>
          <w:szCs w:val="19"/>
          <w:lang w:eastAsia="tr-TR"/>
        </w:rPr>
        <w:t xml:space="preserve"> yürürlüğe konulması; Milli Eğitim Bakanlığının </w:t>
      </w:r>
      <w:proofErr w:type="gramStart"/>
      <w:r w:rsidRPr="00270E43">
        <w:rPr>
          <w:rFonts w:ascii="Segoe UI" w:eastAsia="Times New Roman" w:hAnsi="Segoe UI" w:cs="Segoe UI"/>
          <w:b/>
          <w:bCs/>
          <w:color w:val="000000"/>
          <w:sz w:val="19"/>
          <w:szCs w:val="19"/>
          <w:lang w:eastAsia="tr-TR"/>
        </w:rPr>
        <w:t>24/11/2016</w:t>
      </w:r>
      <w:proofErr w:type="gramEnd"/>
      <w:r w:rsidRPr="00270E43">
        <w:rPr>
          <w:rFonts w:ascii="Segoe UI" w:eastAsia="Times New Roman" w:hAnsi="Segoe UI" w:cs="Segoe UI"/>
          <w:b/>
          <w:bCs/>
          <w:color w:val="000000"/>
          <w:sz w:val="19"/>
          <w:szCs w:val="19"/>
          <w:lang w:eastAsia="tr-TR"/>
        </w:rPr>
        <w:t xml:space="preserve"> tarihli ve 13271644 sayılı yazısı üzerine, 11/10/1983 tarihli ve 2914 sayılı Yükseköğretim Personel Kanununun ek 4 üncü maddesine göre, Bakanlar Kurulu'nca 27/12/2016 tarihinde kararlaştırılmıştır.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b/>
          <w:bCs/>
          <w:color w:val="000000"/>
          <w:sz w:val="19"/>
          <w:szCs w:val="19"/>
          <w:lang w:eastAsia="tr-TR"/>
        </w:rPr>
        <w:t>AKADEMİK TEŞVİK ÖDENEĞİ YÖNETMELİĞİ</w:t>
      </w:r>
      <w:bookmarkStart w:id="0" w:name="_GoBack"/>
      <w:bookmarkEnd w:id="0"/>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BİRİNCİ BÖLÜM</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Amaç, Kapsam, Dayanak ve Tanımlar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Amaç ve kapsam</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MADDE 1- (1) Bu Yönetmeliğin amacı; Devlet yükseköğretim kurumlan kadrolarında bulunan öğretim elemanlarına yapılacak olan akademik teşvik ödeneğinin uygulanmasına yönelik olarak, bilim alanlarının özellikleri ve öğretim elemanlarının unvanlarına göre akademik teşvik puanlarının hesaplanmasında esas alınacak faaliyetlerin ayrıntılı özellikleri ve bu faaliyetlerin puan karşılıkları, akademik teşvik toplam puanının %30'unu geçmemek üzere her bir akademik faaliyet türünün toplam puanın hesaplanmasındaki ağırlıkları, akademik teşvik puanının hesaplanmasına ilişkin usul ve esaslar ile bu hesaplamaları yapacak komisyonun oluşumu ile diğer hususları belirlemektir.</w:t>
      </w:r>
      <w:proofErr w:type="gramEnd"/>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Bu Yönetmelik hükümleri, Milli Savunma Üniversitesi ile Jandarma ve Sahil Güvenlik Akademisi kadrolarında bulunan öğretim elemanları hakkında da uygulanır.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Dayanak</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MADDE 2- (1) Bu Yönetmelik, </w:t>
      </w:r>
      <w:proofErr w:type="gramStart"/>
      <w:r w:rsidRPr="00270E43">
        <w:rPr>
          <w:rFonts w:ascii="Segoe UI" w:eastAsia="Times New Roman" w:hAnsi="Segoe UI" w:cs="Segoe UI"/>
          <w:color w:val="000000"/>
          <w:sz w:val="19"/>
          <w:szCs w:val="19"/>
          <w:lang w:eastAsia="tr-TR"/>
        </w:rPr>
        <w:t>11/10/1983</w:t>
      </w:r>
      <w:proofErr w:type="gramEnd"/>
      <w:r w:rsidRPr="00270E43">
        <w:rPr>
          <w:rFonts w:ascii="Segoe UI" w:eastAsia="Times New Roman" w:hAnsi="Segoe UI" w:cs="Segoe UI"/>
          <w:color w:val="000000"/>
          <w:sz w:val="19"/>
          <w:szCs w:val="19"/>
          <w:lang w:eastAsia="tr-TR"/>
        </w:rPr>
        <w:t xml:space="preserve"> tarihli ve 2914 sayılı Yükseköğretim Personel Kanununun ek 4 üncü maddesine dayanılarak hazırlanmıştır.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Tanımlar ve kısaltmalar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MADDE 3- (1) Bu Yönetmeliğin uygulanmasında;</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 Alan endeksleri: Üniversitelerarası Kurul Başkanlığı tarafından hazırlanıp Yükseköğretim Kurulunca onaylanan doçentlik başvurusu için kabul edilen endeksleri,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 Alt faaliyet: Faaliyetlerin bu Yönetmeliğin ekinde yer alan Faaliyet ve Puan Tablosunda belirtilen alt faaliyetlerini,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lastRenderedPageBreak/>
        <w:t>c) Araştırma: Proje kapsamında olmamak koşuluyla; yükseköğretim kurumu ile ulusal/uluslararası kurum ve kuruluşların yazılı mutabakatı veya onayı ile başlatılmış, araştırmacıların kendi kurumu dışında bir üniversite ya da araştırma kurumunda görevlendirilmek suretiyle en az üç ay süreyle yeni bilgiler üretilmesi, teknolojik problemlerin çözümlenmesi/analiz edilmesi, yenilikçi ürün, süreç, eser veya tasarımlar geliştirilmesi amacıyla bilimsel esaslara uygun olarak yürütülmüş ve sonuç raporu ilgili kurumların yetkili mercilerince başarılı bulunarak sonuçlandırılmış ve bu Yönetmelikteki diğer faaliyet türlerine girmeyen sistematik çalışmaları,</w:t>
      </w:r>
      <w:proofErr w:type="gramEnd"/>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ç) Atıf: Öğretim elemanının yazar olarak yer almadığı yayınlarda öğretim elemanının eserlerine yapılan atıfları,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 En yüksek Devlet memuru brüt aylığı: (9.500) [aylık gösterge rakamı (1.500) + ek gösterge rakamı (8.000)] gösterge rakamının, memur aylık katsayısı ile çarpımı sonucu bulunan tutarı,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e) Faaliyet: Her bir takvim yılı için bir önceki yıl, bilim, teknoloji ve sanata katkı sağlayıcı nitelikte yurtiçinde veya </w:t>
      </w:r>
      <w:proofErr w:type="spellStart"/>
      <w:r w:rsidRPr="00270E43">
        <w:rPr>
          <w:rFonts w:ascii="Segoe UI" w:eastAsia="Times New Roman" w:hAnsi="Segoe UI" w:cs="Segoe UI"/>
          <w:color w:val="000000"/>
          <w:sz w:val="19"/>
          <w:szCs w:val="19"/>
          <w:lang w:eastAsia="tr-TR"/>
        </w:rPr>
        <w:t>yurtdışmda</w:t>
      </w:r>
      <w:proofErr w:type="spellEnd"/>
      <w:r w:rsidRPr="00270E43">
        <w:rPr>
          <w:rFonts w:ascii="Segoe UI" w:eastAsia="Times New Roman" w:hAnsi="Segoe UI" w:cs="Segoe UI"/>
          <w:color w:val="000000"/>
          <w:sz w:val="19"/>
          <w:szCs w:val="19"/>
          <w:lang w:eastAsia="tr-TR"/>
        </w:rPr>
        <w:t xml:space="preserve"> sonuçlandırılan proje, araştırma, yayın, tasarım, sergi, patent ile çalışmalarına yapılan atıfları, bilim kurulu bulunan uluslararası düzeydeki toplantılarda sunulan tebliğleri ve alman akademik ödülleri,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f) Hakemli dergi: Yılda en az bir kez olmak üzere, son üç yıldır düzenli olarak yayımlanmakta olan hakemli dergiyi,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g) Komisyon: İlgili yükseköğretim kurumunun Birim Akademik Teşvik Başvuru ve İnceleme Komisyonu ile Akademik Teşvik Düzenleme, Denetleme ve İtiraz Komisyonunu,</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ğ) Ödül: Öğretim elemanının, kadrosunun bulunduğu kurum tarafından verilenler hariç olmak üzere akademik faaliyet alanında gerçekleştirdiği faaliyetlere karşılık olarak, alanında faaliyet gösteren meslek organizasyonları ile kamu veya özel kuruluşlar tarafından, üyeleri arasında araştırmacının alanından uzmanların da bulunduğu bir kurulun değerlendirmesi sonucunda verilen ulusal veya uluslararası düzeyde akademik ve sanatsal ödülleri,</w:t>
      </w:r>
      <w:proofErr w:type="gramEnd"/>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h) Patent: Ulusal veya uluslararası kurumlar tarafından tescillenmiş patentleri,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ı) Proje: Bilimsel değerlendirme süreci sonucunda ulusal veya uluslararası kurumlarca onaylanarak bütçe desteği sağlanmış olup, yeni bilgiler üretilmesi, bilimsel yorumların yapılması veya teknolojik problemlerin çözümlenmesi için bilimsel esaslara uygun olarak yürütülmüş ve sonuç raporu yetkili mercilerce başarılı bulunarak kapatılmış araştırma çalışmalarını,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i) Sergi: Öğretim elemanının akademik faaliyet alanında gerçekleştirdiği sanatsal veya bilimsel niteliği haiz işitsel ve görsel etkinliklere dair tüm sergi, bienal, gösteri, dinleti, konser, festival ve gösterim etkinliklerini,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j) Takvim yılı: 1 Ocak ile 31 Aralık tarihleri arasındaki zamanı,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 Tasarım: Öğretim elemanının akademik faaliyet alanında bir yapının, teknik veya endüstriyel ürünün ilk taslağı, çizim ve dizayn halini,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l) Tebliğ: Bilim kurulu bulunan uluslararası düzeydeki toplantılarda sunulmuş ve yayımlanmış (bildiri kitabı, özetler kitabı, web sitesi veya CD, DVD gibi medya ortamında) tebliğleri,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m) Ulusal yayınevi: En az beş yıl ulusal düzeyde düzenli faaliyet yürüten ve daha önce aynı alanda farklı yazarlara ait en az yirmi kitap yayımlamış yayınevini,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n) Uluslararası yayınevi: En az beş yıl uluslararası düzeyde düzenli faaliyet yürüten, yayımladığı kitaplar Yükseköğretim Kurulunca tanınan yükseköğretim kurumlarının kataloglarında yer alan ve aynı alanda farklı yazarlara ait en az yirmi kitap yayımlamış olan yayınevini,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o) Yayın: Tez çalışmaları hariç, araştırma kitabı, ders kitabı, kitap bölümü, ansiklopedi maddesi ve makale yazarlıkları ile editörlük, editörler kurulu üyeliği, yayın kurulu üyeliği, dergi hakemlikleri, tercüme ve tercüme editörlüklerini ve performansa dayalı ses ve/veya görüntü kaydını,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 YÖKSİS: Yükseköğretim Kurulu Başkanlığı Ortak Veri T abanim,</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ifade eder.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İKİNCİ BÖLÜM</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Genel Esaslar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Akademik Teşvik Düzenleme, Denetleme ve İtiraz Komisyonu</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 xml:space="preserve">MADDE 4- (1) Bu Yönetmelikte kendisine verilen görevleri yerine getirmek üzere yükseköğretim kurumlan bünyesinde yüksek akademik teşvik puanına sahip öğretim üyelerinden her bir doçentlik temel alanından en az bir kişi olmak üzere rektörün her bir üyelik için önereceği üç aday arasından senato tarafından seçilen üyelerden oluşan Akademik Teşvik Düzenleme, Denetleme ve İtiraz Komisyonu kurulur. </w:t>
      </w:r>
      <w:proofErr w:type="gramEnd"/>
      <w:r w:rsidRPr="00270E43">
        <w:rPr>
          <w:rFonts w:ascii="Segoe UI" w:eastAsia="Times New Roman" w:hAnsi="Segoe UI" w:cs="Segoe UI"/>
          <w:color w:val="000000"/>
          <w:sz w:val="19"/>
          <w:szCs w:val="19"/>
          <w:lang w:eastAsia="tr-TR"/>
        </w:rPr>
        <w:t>Akademik Teşvik Düzenleme, Denetleme ve İtiraz Komisyonunun başkanlığını rektör tarafından görevlendirilen rektör yardımcısı yürütür. Bu komisyon başkan hariç en az dört üyeden oluşmak koşuluyla iki yıl süreyle seçilir. Süresi biten üye yeniden seçilebilir. Üyeliğin herhangi bir sebeple boşalması halinde kalan süreyi tamamlamak üzere aynı usulle yeni üye seçilir.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Akademik Teşvik Düzenleme, Denetleme ve İtiraz Komisyonu, başvurular başlamadan önce uygulama usul ve ilkelerinin belirlenerek duyurulmasından, akademik teşvik başvuru takviminin hazırlanmasından, yürütülmesinden ve ödeme yapılacak yılın 15 Şubat tarihine kadar sürecin tamamlanmasından sorumludur.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Akademik Teşvik Düzenleme, Denetleme ve İtiraz Komisyonu, faaliyetlerin belgelendirilmesinde ve faaliyet türleri içerisinde sınıflandırılmasında oluşan tereddütlerin giderilmesinde nihai karar merciidir.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Birim Akademik Teşvik Başvuru ve İnceleme Komisyonu</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MADDE 5- (1) Bu Yönetmelikte kendisine verilen görevleri yerine getirmek üzere yükseköğretim </w:t>
      </w:r>
      <w:proofErr w:type="spellStart"/>
      <w:r w:rsidRPr="00270E43">
        <w:rPr>
          <w:rFonts w:ascii="Segoe UI" w:eastAsia="Times New Roman" w:hAnsi="Segoe UI" w:cs="Segoe UI"/>
          <w:color w:val="000000"/>
          <w:sz w:val="19"/>
          <w:szCs w:val="19"/>
          <w:lang w:eastAsia="tr-TR"/>
        </w:rPr>
        <w:t>kurumlarmm</w:t>
      </w:r>
      <w:proofErr w:type="spellEnd"/>
      <w:r w:rsidRPr="00270E43">
        <w:rPr>
          <w:rFonts w:ascii="Segoe UI" w:eastAsia="Times New Roman" w:hAnsi="Segoe UI" w:cs="Segoe UI"/>
          <w:color w:val="000000"/>
          <w:sz w:val="19"/>
          <w:szCs w:val="19"/>
          <w:lang w:eastAsia="tr-TR"/>
        </w:rPr>
        <w:t xml:space="preserve"> her bölüm, anabilim dalı veya </w:t>
      </w:r>
      <w:proofErr w:type="spellStart"/>
      <w:r w:rsidRPr="00270E43">
        <w:rPr>
          <w:rFonts w:ascii="Segoe UI" w:eastAsia="Times New Roman" w:hAnsi="Segoe UI" w:cs="Segoe UI"/>
          <w:color w:val="000000"/>
          <w:sz w:val="19"/>
          <w:szCs w:val="19"/>
          <w:lang w:eastAsia="tr-TR"/>
        </w:rPr>
        <w:t>anasanat</w:t>
      </w:r>
      <w:proofErr w:type="spellEnd"/>
      <w:r w:rsidRPr="00270E43">
        <w:rPr>
          <w:rFonts w:ascii="Segoe UI" w:eastAsia="Times New Roman" w:hAnsi="Segoe UI" w:cs="Segoe UI"/>
          <w:color w:val="000000"/>
          <w:sz w:val="19"/>
          <w:szCs w:val="19"/>
          <w:lang w:eastAsia="tr-TR"/>
        </w:rPr>
        <w:t xml:space="preserve"> dalı başkanlıkları bünyesinde en az üçer üyeden oluşan Birim Akademik Teşvik Başvuru ve İnceleme Komisyonu kurulur. Komisyon başkanlığı ilgili bölüm/anabilim dalı/</w:t>
      </w:r>
      <w:proofErr w:type="spellStart"/>
      <w:r w:rsidRPr="00270E43">
        <w:rPr>
          <w:rFonts w:ascii="Segoe UI" w:eastAsia="Times New Roman" w:hAnsi="Segoe UI" w:cs="Segoe UI"/>
          <w:color w:val="000000"/>
          <w:sz w:val="19"/>
          <w:szCs w:val="19"/>
          <w:lang w:eastAsia="tr-TR"/>
        </w:rPr>
        <w:t>anasanat</w:t>
      </w:r>
      <w:proofErr w:type="spellEnd"/>
      <w:r w:rsidRPr="00270E43">
        <w:rPr>
          <w:rFonts w:ascii="Segoe UI" w:eastAsia="Times New Roman" w:hAnsi="Segoe UI" w:cs="Segoe UI"/>
          <w:color w:val="000000"/>
          <w:sz w:val="19"/>
          <w:szCs w:val="19"/>
          <w:lang w:eastAsia="tr-TR"/>
        </w:rPr>
        <w:t xml:space="preserve"> dalı başkanı tarafından yürütülür. Komisyon üyeleri ise ilgili birimin Yönetim Kurulu tarafından, yüksek akademik teşvik puanına sahip olan öğretim elemanları arasından seçilerek oluşturulur. Bölüm, anabilim dalı veya </w:t>
      </w:r>
      <w:proofErr w:type="spellStart"/>
      <w:r w:rsidRPr="00270E43">
        <w:rPr>
          <w:rFonts w:ascii="Segoe UI" w:eastAsia="Times New Roman" w:hAnsi="Segoe UI" w:cs="Segoe UI"/>
          <w:color w:val="000000"/>
          <w:sz w:val="19"/>
          <w:szCs w:val="19"/>
          <w:lang w:eastAsia="tr-TR"/>
        </w:rPr>
        <w:lastRenderedPageBreak/>
        <w:t>anasanat</w:t>
      </w:r>
      <w:proofErr w:type="spellEnd"/>
      <w:r w:rsidRPr="00270E43">
        <w:rPr>
          <w:rFonts w:ascii="Segoe UI" w:eastAsia="Times New Roman" w:hAnsi="Segoe UI" w:cs="Segoe UI"/>
          <w:color w:val="000000"/>
          <w:sz w:val="19"/>
          <w:szCs w:val="19"/>
          <w:lang w:eastAsia="tr-TR"/>
        </w:rPr>
        <w:t xml:space="preserve"> dalı başkanlıkları bünyesinde yeterli öğretim elemanı bulunmaması halinde, üyeler yakın alanlardaki öğretim elemanları ile tamamlanır. Komisyon üyeleri iki yıl için seçilir. Süresi biten üye yeniden seçilebilir. Üyeliğin herhangi bir sebeple boşalması halinde kalan süreyi tamamlamak üzere aynı usulle yeni üye seçilir.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Komisyon, başkan dahil üye tamsayısının salt çoğunluğu ile toplanır ve toplantıya katılanların salt çoğunluğu ile karar verir. Oyların eşit olması halinde komisyon başkanının oyu yönünde karar alınmış sayılır. Üyeler çekimser oy kullanamaz.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Komisyon, faaliyetlerin belgelendirilmesinde ve faaliyet türleri içerisinde sınıflandırılmasında oluşan tereddütleri gidermeye yetkilidir.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Akademik teşvik başvuru ve değerlendirme süreci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MADDE 6- (1) Öğretim elemanları, akademik teşvik başvurularını yayımlanan başvuru takvimi kapsamında kadrolarının bulunduğu yükseköğretim kurumunun ilgili Birim Akademik Teşvik Başvuru ve İnceleme Komisyonuna </w:t>
      </w:r>
      <w:proofErr w:type="spellStart"/>
      <w:r w:rsidRPr="00270E43">
        <w:rPr>
          <w:rFonts w:ascii="Segoe UI" w:eastAsia="Times New Roman" w:hAnsi="Segoe UI" w:cs="Segoe UI"/>
          <w:color w:val="000000"/>
          <w:sz w:val="19"/>
          <w:szCs w:val="19"/>
          <w:lang w:eastAsia="tr-TR"/>
        </w:rPr>
        <w:t>YÖKSİS'ten</w:t>
      </w:r>
      <w:proofErr w:type="spellEnd"/>
      <w:r w:rsidRPr="00270E43">
        <w:rPr>
          <w:rFonts w:ascii="Segoe UI" w:eastAsia="Times New Roman" w:hAnsi="Segoe UI" w:cs="Segoe UI"/>
          <w:color w:val="000000"/>
          <w:sz w:val="19"/>
          <w:szCs w:val="19"/>
          <w:lang w:eastAsia="tr-TR"/>
        </w:rPr>
        <w:t xml:space="preserve"> alınan çıktı ile birlikte akademik faaliyetlere ilişkin örnek, kanıt ve belgeleri ilan edilen usule uygun olarak sunar. Birim Akademik Teşvik Başvuru ve İnceleme Komisyonu, değerlendirmelerin tüm aşamalarında gerekli gördüğü hallerde başvuru sahiplerinden akademik faaliyetlerine ilişkin ek açıklama, bilgi ve belgeler talep edebilir. Başvuru sahipleri, söz konusu talepleri yerine getirmekle yükümlüdür. Öğretim elemanlarınca yapılan başvurular Birim Akademik Teşvik Başvuru ve İnceleme Komisyonu tarafından incelenir.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Kurum değişikliği durumunda YÖKSİS çıktısında her bir faaliyetin hangi kurumda gerçekleştirildiği gösterilir ve farklı kurumlarda gerçekleşen akademik faaliyetlerin değerlendirilmesi öğretim elemanının kadrosunun bulunduğu yükseköğretim kurumunda yapılır.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Başvuru sahipleri, faaliyetlerine uygun Birim Akademik Teşvik Başvuru ve İnceleme Komisyonuna başvuru yapmakla yükümlüdür. Birim Akademik Teşvik Başvuru ve İnceleme Komisyonu öncelikle başvuru sahibinin faaliyetlerinin komisyon tarafından incelenmeye uygun olup olmadığına karar verir. Uygun görülmeyen başvurular gerekçeli olarak, değerlendirilmek üzere Akademik Teşvik Düzenleme, Denetleme ve İtiraz Komisyonuna iletilir. Komisyon ilgili başvuruyu kendisi değerlendirebileceği gibi, mevcut komisyonlardan birine de yönlendirebilir.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 xml:space="preserve">(4) Birim Akademik Teşvik Başvuru ve İnceleme Komisyonu başvuruları inceleyerek hazırladıkları karar tutanağını, başvurularla ilgili değerlendirme raporunu ve ekinde puan tablosunu imzalı olarak rektörlüğe bağlı bölümlerde bölüm başkanı, fakültelerde dekan, diğer birimlerde ise müdür tarafından onaylanmış olarak Akademik Teşvik Düzenleme, Denetleme ve İtiraz Komisyonuna ilan edilen takvime uygun olarak gönderir. </w:t>
      </w:r>
      <w:proofErr w:type="gramEnd"/>
      <w:r w:rsidRPr="00270E43">
        <w:rPr>
          <w:rFonts w:ascii="Segoe UI" w:eastAsia="Times New Roman" w:hAnsi="Segoe UI" w:cs="Segoe UI"/>
          <w:color w:val="000000"/>
          <w:sz w:val="19"/>
          <w:szCs w:val="19"/>
          <w:lang w:eastAsia="tr-TR"/>
        </w:rPr>
        <w:t>Birim Akademik Teşvik Başvuru ve İnceleme Komisyonu tarafından hazırlanan değerlendirme raporunda, reddedilen veya puan değerinde değişiklik yapılan akademik faaliyetlerle ilgili olarak açıklama yazılması zorunludur.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(5) Akademik Teşvik Düzenleme, Denetleme ve İtiraz Komisyonu, Birim Akademik Teşvik Başvuru ve İnceleme Komisyonu tarafından gönderilen başvuruları ve değerlendirme kararlarını inceler. Gerekli gördüğü hallerde başvuru sahiplerinden ek belge ve bilgi talep edebilir ve/veya birimlerden gelen kararlar üzerinde değişiklik </w:t>
      </w:r>
      <w:r w:rsidRPr="00270E43">
        <w:rPr>
          <w:rFonts w:ascii="Segoe UI" w:eastAsia="Times New Roman" w:hAnsi="Segoe UI" w:cs="Segoe UI"/>
          <w:color w:val="000000"/>
          <w:sz w:val="19"/>
          <w:szCs w:val="19"/>
          <w:lang w:eastAsia="tr-TR"/>
        </w:rPr>
        <w:lastRenderedPageBreak/>
        <w:t>yapabilir. Komisyon, hazırladığı karar tutanağını, başvurularla ilgili değerlendirme raporunu ve ekinde puan tablosunu imza altına alır ve nihai kararlarını ilgili araştırmacılara yazılı olarak veya elektronik ortamda duyurur. Akademik Teşvik Düzenleme, Denetleme ve İtiraz Komisyonu tarafından hazırlanan değerlendirme raporunda reddedilen veya puan değerinde değişiklik yapılan akademik faaliyetlerle ilgili olarak açıklama yazılması zorunludur.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 Akademik Teşvik Düzenleme, Denetleme ve İtiraz Komisyonu kararlarına karşı duyuru tarihinden itibaren beş işgünü içinde yazılı olarak anılan komisyona itiraz edilebilir. Komisyon, yapılan itirazları, itiraz süresinin bittiği tarihten itibaren en geç beş işgünü içerisinde karara bağlar. Akademik Teşvik Düzenleme, Denetleme ve İtiraz Komisyonunun vereceği kararlar kesindir.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 Devlet yükseköğretim kuramlarından vakıf yükseköğretim kuramlarında görevlendirilen öğretim elemanlarının görevlendirme süresince vakıf yükseköğretim kuramlarında gerçekleştirdikleri faaliyetler akademik teşvik puanlarının hesaplanmasında dikkate alınmaz. Vakıf yükseköğretim kuramlarından veya başka bir kurumdan Devlet yükseköğretim kuramları kadrolarına geçen öğretim elemanlarının akademik teşvik puanlarının hesaplanmasında sadece Devlet yükseköğretim kuramlarında gerçekleştirdikleri faaliyetler esas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 Görevlendirme nedeniyle kurum dışında bulunan öğretim elemanları, kadrolarının bulunduğu kuramlarda uzmanlıklarına uygun birimlere başvuruda bulunur.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(9) Yabancı uyruklu öğretim elemanları akademik teşvik ödeneğinden yararlanamaz.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Akademik teşvik faaliyet alanlarının değerlendirilmesi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MADDE 7- (1) 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Hakemli dergilerde editörlük değerlendirmesinde, o yılki sayılar değerlendirmeye alınır. Her sayı için ayrı bir puanlama yapılır. Yayımı veya basımı geciken ya da belgelenmesi yapılamayan sayılar puanlamaya dahil edilmez.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Uluslararası tebliğlerin puanlanabilmesi için yurtiçinde veya yurtdışında yapılmış olmasına bakılmaksızın toplantı/sempozyum/kongre bilim kurulunda en az beş yabancı uyruklu ve yurtdışından akademisyenin bulunması gerekir.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(4) Serginin uluslararası olarak değerlendirilmesi için serginin uluslararası olduğunun bölüm, anabilim dalı veya </w:t>
      </w:r>
      <w:proofErr w:type="spellStart"/>
      <w:r w:rsidRPr="00270E43">
        <w:rPr>
          <w:rFonts w:ascii="Segoe UI" w:eastAsia="Times New Roman" w:hAnsi="Segoe UI" w:cs="Segoe UI"/>
          <w:color w:val="000000"/>
          <w:sz w:val="19"/>
          <w:szCs w:val="19"/>
          <w:lang w:eastAsia="tr-TR"/>
        </w:rPr>
        <w:t>anasanat</w:t>
      </w:r>
      <w:proofErr w:type="spellEnd"/>
      <w:r w:rsidRPr="00270E43">
        <w:rPr>
          <w:rFonts w:ascii="Segoe UI" w:eastAsia="Times New Roman" w:hAnsi="Segoe UI" w:cs="Segoe UI"/>
          <w:color w:val="000000"/>
          <w:sz w:val="19"/>
          <w:szCs w:val="19"/>
          <w:lang w:eastAsia="tr-TR"/>
        </w:rPr>
        <w:t xml:space="preserve"> dalı kurullarınca onaylanmış olması gerekir.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 Akademik sınıflamalarda ve faaliyetlerde yer almasa dahi öğretim elemanlarının diğer çalışmalarına yapılan atıflar puanlamaya dahil edilir.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(6) Aynı yıl içinde yürütülen bir projede projenin konusuyla alakalı uluslararası tebliğ sunulabilir. Sunulan tebliğ, makale ya da kitaba dönüştürülebilir ve bu faaliyetten atıf ve ödüller alınabilir. Bu gibi durumlar ayrı ayrı veya farklı akademik faaliyet alanında tekrar puanlanabilir.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 Aynı faaliyetten dolayı birden fazla ödül alınabilir. Bu durumda her bir ödül puanlamaya ayrı ayrı dahil edilir.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 Tekrar baskısı yapılmış kitap veya kitap bölümleri, aynı yıl içerisinde tekrar eden sergi, konser ve gösterilerin puanlanmasında, mevcut değerlendirme yılındaki faaliyet puanının %50'si uygulanır.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(9) Araştırma altyapısı oluşturulması, girişimcilik, araştırmacıların ve öğrencilerin araştırma kültürünün desteklenmesine yönelik projeler ile sosyal sorumluluk ve etkinliklere yönelik projeler teşvik kapsamı dışındadır. Yürütülmüş bir proje için farklı kurum veya kuruluşlarca tamamlayıcı veya destekleyici mahiyette bütçe desteği sağlanmasına yönelik olup, temelde aynı projenin parçası/uzantısı olan çalışmalar için mükerrer puanlama yapılmaz.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 Bu Yönetmeliğin ekinde yer alan Faaliyet ve Puan Tablosunda tanımlanan alan endekslerinde taranan dergiler kapsamındaki faaliyetler, tüm bilim alanlarındaki araştırmacılar için puan değerlendirmesinde kullanılır.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Akademik teşvik ödeneğinin hesaplanması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MADDE 8- (1) Akademik teşvik ödemesi, en yüksek Devlet memuru brüt aylık tutarının; profesör kadrosunda bulunanlar için %100'üne, doçent kadrosunda bulunanlar için %90'ına, yardımcı doçent kadrosunda bulunanlar için %80'ine, araştırma görevlisi, öğretim görevlisi, okutman, uzman, çevirici ve eğitim-öğretim planlamacısı kadrosunda bulunanlar için %70'ine, akademik teşvik puanının yüze bölünmesiyle bulunacak oranın uygulanması suretiyle hesaplanır [Akademik teşvik ödemesi tutarı = en yüksek Devlet memuru brüt aylığı x akademik kadro unvanlarına göre belirlenmiş olan oran x (akademik teşvik puanı/100)].</w:t>
      </w:r>
      <w:proofErr w:type="gramEnd"/>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Akademik teşvik puanı, bu Yönetmeliğin ekinde yer alan Faaliyet ve Puan Tablosu esas alınarak aşağıdaki şekilde hesaplanır.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 Öncelikle her bir akademik faaliyet türünün puanı hesaplanır. Bu hesaplama, öğretim elemanının her bir faaliyet türünün alt faaliyetinden dolayı almış olduğu oranların toplamı ile her bir akademik faaliyet türü için belirlenmiş olan (30) puanın çarpılması sonucu elde edilir [Akademik faaliyet türü puanı = alt faaliyet oranları toplamı x 30],</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b) </w:t>
      </w:r>
      <w:proofErr w:type="spellStart"/>
      <w:r w:rsidRPr="00270E43">
        <w:rPr>
          <w:rFonts w:ascii="Segoe UI" w:eastAsia="Times New Roman" w:hAnsi="Segoe UI" w:cs="Segoe UI"/>
          <w:color w:val="000000"/>
          <w:sz w:val="19"/>
          <w:szCs w:val="19"/>
          <w:lang w:eastAsia="tr-TR"/>
        </w:rPr>
        <w:t>Fler</w:t>
      </w:r>
      <w:proofErr w:type="spellEnd"/>
      <w:r w:rsidRPr="00270E43">
        <w:rPr>
          <w:rFonts w:ascii="Segoe UI" w:eastAsia="Times New Roman" w:hAnsi="Segoe UI" w:cs="Segoe UI"/>
          <w:color w:val="000000"/>
          <w:sz w:val="19"/>
          <w:szCs w:val="19"/>
          <w:lang w:eastAsia="tr-TR"/>
        </w:rPr>
        <w:t xml:space="preserve"> bir akademik faaliyet türünden elde edilen puanların toplanmasıyla akademik teşvik ödemesine esas akademik teşvik puanı hesaplanır.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Öğretim elemanının her bir faaliyet türünden topladığı faaliyet puanı otuz puanı, akademik teşvik puanı (toplam faaliyet puanı) ise yüz puanı geçemez.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 Birden fazla öğretim elemanıyla gerçekleştirilen yayın ve tebliğ faaliyetlerinde puan teşvik oranlarının belirlenmesinde:</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a) Birinci isim için %100'ü,</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 Yayındaki sorumlu yazar (</w:t>
      </w:r>
      <w:proofErr w:type="spellStart"/>
      <w:r w:rsidRPr="00270E43">
        <w:rPr>
          <w:rFonts w:ascii="Segoe UI" w:eastAsia="Times New Roman" w:hAnsi="Segoe UI" w:cs="Segoe UI"/>
          <w:color w:val="000000"/>
          <w:sz w:val="19"/>
          <w:szCs w:val="19"/>
          <w:lang w:eastAsia="tr-TR"/>
        </w:rPr>
        <w:t>corresponding</w:t>
      </w:r>
      <w:proofErr w:type="spellEnd"/>
      <w:r w:rsidRPr="00270E43">
        <w:rPr>
          <w:rFonts w:ascii="Segoe UI" w:eastAsia="Times New Roman" w:hAnsi="Segoe UI" w:cs="Segoe UI"/>
          <w:color w:val="000000"/>
          <w:sz w:val="19"/>
          <w:szCs w:val="19"/>
          <w:lang w:eastAsia="tr-TR"/>
        </w:rPr>
        <w:t xml:space="preserve"> </w:t>
      </w:r>
      <w:proofErr w:type="spellStart"/>
      <w:r w:rsidRPr="00270E43">
        <w:rPr>
          <w:rFonts w:ascii="Segoe UI" w:eastAsia="Times New Roman" w:hAnsi="Segoe UI" w:cs="Segoe UI"/>
          <w:color w:val="000000"/>
          <w:sz w:val="19"/>
          <w:szCs w:val="19"/>
          <w:lang w:eastAsia="tr-TR"/>
        </w:rPr>
        <w:t>author</w:t>
      </w:r>
      <w:proofErr w:type="spellEnd"/>
      <w:r w:rsidRPr="00270E43">
        <w:rPr>
          <w:rFonts w:ascii="Segoe UI" w:eastAsia="Times New Roman" w:hAnsi="Segoe UI" w:cs="Segoe UI"/>
          <w:color w:val="000000"/>
          <w:sz w:val="19"/>
          <w:szCs w:val="19"/>
          <w:lang w:eastAsia="tr-TR"/>
        </w:rPr>
        <w:t>) ve senyör yazar (yayının yapıldığı alanda daha önce en az on adet uluslararası yayın yapmış makaledeki son isim) ile tebliği sunan isim için yazar sırasına bakılmaksızın %100'ü,</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c) İkinci isim için %90'ı,</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ç) Üçüncü isim için %80'i,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 Dördüncü isim için %70'i,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 Beşinci ve daha sonraki isimler için %50'si,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dikkate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 Birden fazla öğretim elemanının görev aldığı proje faaliyet türünde teşvik puanı oranının belirlenmesinde:</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 Yürütücü için %100'ü,</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 Araştırmacı veya danışman öğretim üyesi için %80'i,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c) Araştırmacı veya danışman; öğretim görevlisi, araştırma görevlisi, okutman ve uzman için %70'i,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dikkate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 Atıf faaliyet türünün puanlanmasında kişi sayısı dikkate alınmaz, her bir araştırmacı için ayrı puanlama yapılır. Aynı esere bir kitabın veya makalenin farklı bölümlerinde/kısımlarında yapılan atıflar yalnızca bir atıf olarak değerlendirilir. Ancak, bölüm yazarları farklı olan kitaplarda farklı bölümlerde yapılan her bir atıf için ayrı puan değerlendirmesi yapılır.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 Özel bir paylaşım oranı olmayan veya isim sıralaması/derecelendirmesi bulunmayan faaliyetler için "oran/kişi sayısı" oranı dikkate alınır. Ancak, sergi faaliyet türündeki karma etkinlikler kişi sayısına bakılmaksızın tam puanla değerlendirilir.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 Faaliyet puanı hesaplanırken, alt faaliyet oranları profesör ve doçent kadrosunda bulunanlar için 1; yardımcı doçent kadrosunda bulunanlar için 1,5; araştırma görevlisi, öğretim görevlisi ve okutman kadrolarında bulunanlar için 2; uzman, çevirici ve eğitim- öğretim planlamacısı kadrolarında bulunanlar için 1 ile çarpılır.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(9) Puanların ve ödemelerin hesaplanmasında öğretim elemanının teşvik başvurusu yaptığı tarihteki kadro unvanı esas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Milli Savunma Üniversitesi ile Jandarma ve Sahil Güvenlik Akademisi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 xml:space="preserve">MADDE 9- (1) Milli Savunma Üniversitesi ile Jandarma ve Sahil Güvenlik Akademisi kadrolarında görev yapan öğretim elemanları için 4 üncü, 5 inci ve 6 </w:t>
      </w:r>
      <w:proofErr w:type="spellStart"/>
      <w:r w:rsidRPr="00270E43">
        <w:rPr>
          <w:rFonts w:ascii="Segoe UI" w:eastAsia="Times New Roman" w:hAnsi="Segoe UI" w:cs="Segoe UI"/>
          <w:color w:val="000000"/>
          <w:sz w:val="19"/>
          <w:szCs w:val="19"/>
          <w:lang w:eastAsia="tr-TR"/>
        </w:rPr>
        <w:t>ncı</w:t>
      </w:r>
      <w:proofErr w:type="spellEnd"/>
      <w:r w:rsidRPr="00270E43">
        <w:rPr>
          <w:rFonts w:ascii="Segoe UI" w:eastAsia="Times New Roman" w:hAnsi="Segoe UI" w:cs="Segoe UI"/>
          <w:color w:val="000000"/>
          <w:sz w:val="19"/>
          <w:szCs w:val="19"/>
          <w:lang w:eastAsia="tr-TR"/>
        </w:rPr>
        <w:t xml:space="preserve"> maddelerde yer alan hususlar, ilgisine göre rektör veya akademi başkanı tarafından belirlenir.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Diğer hükümler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MADDE 10- (1) Bu Yönetmelikte belirlenen faaliyet alanları dışında başvuru yapılamaz.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Akademik teşvik ödeneği;</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a) Öğretim elemanlarına 2914 sayılı Kanun ve </w:t>
      </w:r>
      <w:proofErr w:type="gramStart"/>
      <w:r w:rsidRPr="00270E43">
        <w:rPr>
          <w:rFonts w:ascii="Segoe UI" w:eastAsia="Times New Roman" w:hAnsi="Segoe UI" w:cs="Segoe UI"/>
          <w:color w:val="000000"/>
          <w:sz w:val="19"/>
          <w:szCs w:val="19"/>
          <w:lang w:eastAsia="tr-TR"/>
        </w:rPr>
        <w:t>27/7/1967</w:t>
      </w:r>
      <w:proofErr w:type="gramEnd"/>
      <w:r w:rsidRPr="00270E43">
        <w:rPr>
          <w:rFonts w:ascii="Segoe UI" w:eastAsia="Times New Roman" w:hAnsi="Segoe UI" w:cs="Segoe UI"/>
          <w:color w:val="000000"/>
          <w:sz w:val="19"/>
          <w:szCs w:val="19"/>
          <w:lang w:eastAsia="tr-TR"/>
        </w:rPr>
        <w:t xml:space="preserve"> tarihli ve 926 sayılı Türk Silahlı Kuvvetleri Personel Kanunu uyarınca aylık ödendiği sürece yapılır.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b) Her bir takvim yılı için bir önceki yıl esas alınmak suretiyle hesaplanan akademik teşvik puanı üzerinden Şubat ayının </w:t>
      </w:r>
      <w:proofErr w:type="spellStart"/>
      <w:r w:rsidRPr="00270E43">
        <w:rPr>
          <w:rFonts w:ascii="Segoe UI" w:eastAsia="Times New Roman" w:hAnsi="Segoe UI" w:cs="Segoe UI"/>
          <w:color w:val="000000"/>
          <w:sz w:val="19"/>
          <w:szCs w:val="19"/>
          <w:lang w:eastAsia="tr-TR"/>
        </w:rPr>
        <w:t>onbeşinden</w:t>
      </w:r>
      <w:proofErr w:type="spellEnd"/>
      <w:r w:rsidRPr="00270E43">
        <w:rPr>
          <w:rFonts w:ascii="Segoe UI" w:eastAsia="Times New Roman" w:hAnsi="Segoe UI" w:cs="Segoe UI"/>
          <w:color w:val="000000"/>
          <w:sz w:val="19"/>
          <w:szCs w:val="19"/>
          <w:lang w:eastAsia="tr-TR"/>
        </w:rPr>
        <w:t xml:space="preserve"> itibaren </w:t>
      </w:r>
      <w:proofErr w:type="spellStart"/>
      <w:r w:rsidRPr="00270E43">
        <w:rPr>
          <w:rFonts w:ascii="Segoe UI" w:eastAsia="Times New Roman" w:hAnsi="Segoe UI" w:cs="Segoe UI"/>
          <w:color w:val="000000"/>
          <w:sz w:val="19"/>
          <w:szCs w:val="19"/>
          <w:lang w:eastAsia="tr-TR"/>
        </w:rPr>
        <w:t>oniki</w:t>
      </w:r>
      <w:proofErr w:type="spellEnd"/>
      <w:r w:rsidRPr="00270E43">
        <w:rPr>
          <w:rFonts w:ascii="Segoe UI" w:eastAsia="Times New Roman" w:hAnsi="Segoe UI" w:cs="Segoe UI"/>
          <w:color w:val="000000"/>
          <w:sz w:val="19"/>
          <w:szCs w:val="19"/>
          <w:lang w:eastAsia="tr-TR"/>
        </w:rPr>
        <w:t xml:space="preserve"> ay süreyle her ayın </w:t>
      </w:r>
      <w:proofErr w:type="spellStart"/>
      <w:r w:rsidRPr="00270E43">
        <w:rPr>
          <w:rFonts w:ascii="Segoe UI" w:eastAsia="Times New Roman" w:hAnsi="Segoe UI" w:cs="Segoe UI"/>
          <w:color w:val="000000"/>
          <w:sz w:val="19"/>
          <w:szCs w:val="19"/>
          <w:lang w:eastAsia="tr-TR"/>
        </w:rPr>
        <w:t>onbeşinde</w:t>
      </w:r>
      <w:proofErr w:type="spellEnd"/>
      <w:r w:rsidRPr="00270E43">
        <w:rPr>
          <w:rFonts w:ascii="Segoe UI" w:eastAsia="Times New Roman" w:hAnsi="Segoe UI" w:cs="Segoe UI"/>
          <w:color w:val="000000"/>
          <w:sz w:val="19"/>
          <w:szCs w:val="19"/>
          <w:lang w:eastAsia="tr-TR"/>
        </w:rPr>
        <w:t xml:space="preserve"> ödenir.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c) Damga vergisi hariç herhangi bir vergiye tabi tutulmaz ve ilgili mevzuatı uyarınca ödenmekte olan zam, tazminat, ödenek, döner sermaye ek ödemesi, ikramiye, ücret ve her ne ad altında olursa olsun yapılan benzeri ödemelerin hesabında dikkate alınmaz.</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Akademik teşvik ödeneğinin ödenebilmesi için, akademik teşvik puanının en az otuz olması gerekir.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 Teşvik ödemeleri sürerken kurum değiştirenlerin ödemeleri yeni yükseköğretim kuramlarınca yapılır.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 Ödemenin yapılmasından sonra başvurularında gerçeğe aykırılık tespit edilenlere yapılan ödemeler kanuni faiziyle birlikte geri alınır.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ÜÇÜNCÜ BÖLÜM</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Son Hükümler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Yürürlükten kaldırılan mevzuat</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MADDE 11- (1) </w:t>
      </w:r>
      <w:proofErr w:type="gramStart"/>
      <w:r w:rsidRPr="00270E43">
        <w:rPr>
          <w:rFonts w:ascii="Segoe UI" w:eastAsia="Times New Roman" w:hAnsi="Segoe UI" w:cs="Segoe UI"/>
          <w:color w:val="000000"/>
          <w:sz w:val="19"/>
          <w:szCs w:val="19"/>
          <w:lang w:eastAsia="tr-TR"/>
        </w:rPr>
        <w:t>14/12/2015</w:t>
      </w:r>
      <w:proofErr w:type="gramEnd"/>
      <w:r w:rsidRPr="00270E43">
        <w:rPr>
          <w:rFonts w:ascii="Segoe UI" w:eastAsia="Times New Roman" w:hAnsi="Segoe UI" w:cs="Segoe UI"/>
          <w:color w:val="000000"/>
          <w:sz w:val="19"/>
          <w:szCs w:val="19"/>
          <w:lang w:eastAsia="tr-TR"/>
        </w:rPr>
        <w:t xml:space="preserve"> tarihli ve 2015/8305 sayılı Bakanlar Kurulu Kararı ile yürürlüğe konulan Akademik Teşvik Ödeneği Yönetmeliği yürürlükten kaldırılmıştır.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Yürürlük</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MADDE 12- (1) </w:t>
      </w:r>
      <w:proofErr w:type="spellStart"/>
      <w:r w:rsidRPr="00270E43">
        <w:rPr>
          <w:rFonts w:ascii="Segoe UI" w:eastAsia="Times New Roman" w:hAnsi="Segoe UI" w:cs="Segoe UI"/>
          <w:color w:val="000000"/>
          <w:sz w:val="19"/>
          <w:szCs w:val="19"/>
          <w:lang w:eastAsia="tr-TR"/>
        </w:rPr>
        <w:t>Sayıştayın</w:t>
      </w:r>
      <w:proofErr w:type="spellEnd"/>
      <w:r w:rsidRPr="00270E43">
        <w:rPr>
          <w:rFonts w:ascii="Segoe UI" w:eastAsia="Times New Roman" w:hAnsi="Segoe UI" w:cs="Segoe UI"/>
          <w:color w:val="000000"/>
          <w:sz w:val="19"/>
          <w:szCs w:val="19"/>
          <w:lang w:eastAsia="tr-TR"/>
        </w:rPr>
        <w:t xml:space="preserve"> görüşü alınarak hazırlanan bu Yönetmelik yayımı tarihinde yürürlüğe girer.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Yürütme</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MADDE 13- (1) Bu Yönetmelik hükümlerini Bakanlar Kurulu yürütür.</w:t>
      </w:r>
    </w:p>
    <w:p w:rsidR="00270E43" w:rsidRPr="00270E43" w:rsidRDefault="00270E43" w:rsidP="00270E43">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FAALİYET VE PUAN TABLOSU</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9"/>
        <w:gridCol w:w="2115"/>
        <w:gridCol w:w="5285"/>
        <w:gridCol w:w="537"/>
      </w:tblGrid>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FAALİYET</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TÜRÜ</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ALT</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FAALİYET</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DETAYI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ORAN</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 PROJE (30 Puan)</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destekli</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sonuçlandırılmış</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proje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Dünya Bankası, Avrupa Birliği ve Avrupa Konseyi tarafından desteklenmiş proje (Yalnızca Ar-Ge niteliğindeki projeler)</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Diğer uluslararası özel veya resmi kurum ve kuruluşlar tarafından desteklenmiş proje (Yalnızca Ar-Ge niteliğindeki projeler)</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Ulusal destekli sonuçlandırılmış proje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TÜBA ve TÜBİTAK destekli proje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Kalkınma Bakanlığı destekli proje (Yalnızca Ar-Ge niteliğindeki projeler)</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Sanayi Tezleri Programı (SAN- TEZ) projesi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Diğer kamu kuruluşları (Yükseköğretim kurumlan hariç) tarafından desteklenmiş projeler (Yalnızca Ar-Ge niteliğindeki projeler)</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Yükseköğretim kurumlan tarafından desteklenmiş bilimsel araştırma projesi (Yalnızca Ar-Ge niteliğindeki Projeler)</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Özel kuruluşlar (Ar-Ge, yenilik ve özgün tasarım projeleri)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 ARAŞTIRMA (30 Puan)</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Araştırma</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Yurtdışı</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Yurtiçi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 YAYIN (30 Puan)</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Bilimsel (Tez hariç) kitap</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yayımlanan bilimsel kitap</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yayımlanan bilimsel kitap</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Ders kitabı</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yayımlanan ders kitabı</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yayımlanan ders kitabı</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Kitapta editörlük</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yayımlanan kitap editörlüğü</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yayımlanan kitap editörlüğü</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Kitap bölümü</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yayımlanan kitap bölümü</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yayımlanan kitap bölümü</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25</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Kitap tercümesi</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yayımlanmış tam kitap çevirisi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Ansiklopedi</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konu/madde</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yazarı</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yayımlanan ansiklopedi konusu/maddesi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yayımlanan ansiklopedi konusu/maddesi</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Times New Roman" w:eastAsia="Times New Roman" w:hAnsi="Times New Roman" w:cs="Times New Roman"/>
                <w:sz w:val="20"/>
                <w:szCs w:val="20"/>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kapsamındaki dergilerde editörlük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Dergi editörlüğü</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ESCI dışındaki alan endekslerindeki dergilerde editörlük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Times New Roman" w:eastAsia="Times New Roman" w:hAnsi="Times New Roman" w:cs="Times New Roman"/>
                <w:sz w:val="20"/>
                <w:szCs w:val="20"/>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ESCI kapsamındaki dergilerde editörlük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15</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Times New Roman" w:eastAsia="Times New Roman" w:hAnsi="Times New Roman" w:cs="Times New Roman"/>
                <w:sz w:val="20"/>
                <w:szCs w:val="20"/>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kapsamındaki dergilerde yayımlanan tam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Özgün/derleme</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makale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ESCI kapsamındaki dergilerde yayımlanan tam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35</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ESCI dışındaki alan endekslerindeki dergilerde yayımlanan tam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Times New Roman" w:eastAsia="Times New Roman" w:hAnsi="Times New Roman" w:cs="Times New Roman"/>
                <w:sz w:val="20"/>
                <w:szCs w:val="20"/>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Diğer hakemli ulusal veya uluslararası dergilerde yayımlanan tam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Times New Roman" w:eastAsia="Times New Roman" w:hAnsi="Times New Roman" w:cs="Times New Roman"/>
                <w:sz w:val="20"/>
                <w:szCs w:val="20"/>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kapsamındaki dergilerde yayımlanan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xml:space="preserve">Diğer </w:t>
            </w:r>
            <w:proofErr w:type="gramStart"/>
            <w:r w:rsidRPr="00270E43">
              <w:rPr>
                <w:rFonts w:ascii="Segoe UI" w:eastAsia="Times New Roman" w:hAnsi="Segoe UI" w:cs="Segoe UI"/>
                <w:color w:val="000000"/>
                <w:sz w:val="19"/>
                <w:szCs w:val="19"/>
                <w:lang w:eastAsia="tr-TR"/>
              </w:rPr>
              <w:t>(</w:t>
            </w:r>
            <w:proofErr w:type="gramEnd"/>
            <w:r w:rsidRPr="00270E43">
              <w:rPr>
                <w:rFonts w:ascii="Segoe UI" w:eastAsia="Times New Roman" w:hAnsi="Segoe UI" w:cs="Segoe UI"/>
                <w:color w:val="000000"/>
                <w:sz w:val="19"/>
                <w:szCs w:val="19"/>
                <w:lang w:eastAsia="tr-TR"/>
              </w:rPr>
              <w:t>Teknik not, kısa makale, yorum, vaka takdimi, editöre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ESCI kapsamındaki dergilerde yayımlanan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w:t>
            </w:r>
          </w:p>
        </w:tc>
      </w:tr>
      <w:tr w:rsidR="00270E43" w:rsidRPr="00270E43" w:rsidTr="00270E43">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mektup, özet, kitap kritiği, araştırma notu</w:t>
            </w:r>
            <w:proofErr w:type="gramStart"/>
            <w:r w:rsidRPr="00270E43">
              <w:rPr>
                <w:rFonts w:ascii="Segoe UI" w:eastAsia="Times New Roman" w:hAnsi="Segoe UI" w:cs="Segoe UI"/>
                <w:color w:val="000000"/>
                <w:sz w:val="19"/>
                <w:szCs w:val="19"/>
                <w:lang w:eastAsia="tr-TR"/>
              </w:rPr>
              <w:t>)</w:t>
            </w:r>
            <w:proofErr w:type="gramEnd"/>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ESCI dışındaki alan endekslerinde yayımlanan makale</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boyutta</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performansa</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dayalı</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yayımlanmış ses ve/veya görüntü kaydı bulunmak</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Özgün kişisel kayıt</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Karma kayıt</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Ulusal boyutta performansa dayalı</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yayımlanmış ses ve/veya görüntü kaydı bulunmak</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Özgün kişisel kayıt</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Karma kayıt</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Hakemlik</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kapsamındaki dergilerde hakemlik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ESC1 kapsamındaki dergilerde hakemlik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ESCI dışındaki alan endekslerindeki dergilerde hakemlik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Diğer hakemli ulusal veya uluslararası dergilerde hakemlik</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 TASARIM (30 Puan)</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Sanatsal tasarım (Bina, çevre, eser, yayın, mekan, obje)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Kamu kurumlan ile özel hukuk tüzel kişileri bünyesinde uygulanmış ve belgelenmiş</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Bilimsel yayınla tescillenmiş</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Bilimsel tasarım</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Bilimsel yayınla tescillenmiş</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Kamu kurumlan ile özel hukuk tüzel kişileri bünyesinde uygulanmış ve belgelenmiş</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Faydalı obje</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TSE/TPE tarafından tescillenmiş</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(5) SERGİ (30 puan)</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Özgün kişisel etkinlik</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Ulusal</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Karma etkinlikler</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Davetli/yarışmalı uluslararası</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Davetli/yarışmalı ulusal</w:t>
            </w: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 PATENT (30 Puan)</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uluslararası tescillenmiş patent</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ulusal tescillenmiş patent</w:t>
            </w:r>
          </w:p>
        </w:tc>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60</w:t>
            </w:r>
          </w:p>
        </w:tc>
      </w:tr>
    </w:tbl>
    <w:p w:rsidR="00270E43" w:rsidRPr="00270E43" w:rsidRDefault="00270E43" w:rsidP="00270E43">
      <w:pPr>
        <w:spacing w:after="0" w:line="240" w:lineRule="auto"/>
        <w:rPr>
          <w:rFonts w:ascii="Times New Roman" w:eastAsia="Times New Roman" w:hAnsi="Times New Roman" w:cs="Times New Roman"/>
          <w:vanish/>
          <w:sz w:val="24"/>
          <w:szCs w:val="24"/>
          <w:lang w:eastAsia="tr-TR"/>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7253"/>
        <w:gridCol w:w="323"/>
      </w:tblGrid>
      <w:tr w:rsidR="00270E43" w:rsidRPr="00270E43" w:rsidTr="00270E43">
        <w:tc>
          <w:tcPr>
            <w:tcW w:w="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(7) ATIF (30 puan)</w:t>
            </w: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Öğretim elemanının yazar olarak yer almadığı uluslararası kitaplarda, öğretim elemanının eserlerine yapılan kaynakçadaki farklı eserlerine yapılan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Öğretim elemanının yazar olarak yer almadığı ulusal kitaplarda, öğretim elemanının eserlerine yapılan kaynakçadaki farklı eserlerine yapılan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tarafından taranan dergilerde, öğretim elemanının yazar olarak yer almadığı makalelerde, öğretim elemanının eserlerine yapılan kaynakçadaki farklı eserlerine yapılan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SSCI, SCI-</w:t>
            </w:r>
            <w:proofErr w:type="spellStart"/>
            <w:r w:rsidRPr="00270E43">
              <w:rPr>
                <w:rFonts w:ascii="Segoe UI" w:eastAsia="Times New Roman" w:hAnsi="Segoe UI" w:cs="Segoe UI"/>
                <w:color w:val="000000"/>
                <w:sz w:val="19"/>
                <w:szCs w:val="19"/>
                <w:lang w:eastAsia="tr-TR"/>
              </w:rPr>
              <w:t>Exp</w:t>
            </w:r>
            <w:proofErr w:type="spellEnd"/>
            <w:r w:rsidRPr="00270E43">
              <w:rPr>
                <w:rFonts w:ascii="Segoe UI" w:eastAsia="Times New Roman" w:hAnsi="Segoe UI" w:cs="Segoe UI"/>
                <w:color w:val="000000"/>
                <w:sz w:val="19"/>
                <w:szCs w:val="19"/>
                <w:lang w:eastAsia="tr-TR"/>
              </w:rPr>
              <w:t>, AHCI, ESCI dışındaki uluslararası dergilerde, öğretim elemanının yazar olarak yer almadığı makalelerde, öğretim elemanının eserlerine yapılan kaynakçadaki farklı eserlerine yapılan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ESCI tarafından taranan dergilerde, öğretim elemanının yazar olarak yer almadığı makalelerde, öğretim elemanının eserlerine yapılan kaynakçadaki farklı eserlerine yapılan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Hakemli ulusal dergilerdeki, öğretim elemanının yazar olarak yer almadığı makalelerde, öğretim elemanının eserlerine yapılan kaynakçadaki her bir atıf</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Bestecinin kendisinin yer almadığı uluslararası konserde eserinin seslendirilmesi</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 TEBLİĞ (30 Puan)</w:t>
            </w: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 kongre ve sempozyumlarda davetli olarak sunulan tebliğ</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25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 kongre ve sempozyumlarda sözlü olarak sunulan ve tam metin olarak yayımlanan tebliğ</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 kongre ve sempozyumlarda poster olarak sunulan ve yayımlanan tebliğ</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 kongre ve sempozyumlarda sözlü olarak sunulan ve özet metin olarak yayımlanan tebliğ</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r w:rsidR="00270E43" w:rsidRPr="00270E43" w:rsidTr="00270E43">
        <w:tc>
          <w:tcPr>
            <w:tcW w:w="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(9) ÖDÜL (30 Puan)</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270E43">
              <w:rPr>
                <w:rFonts w:ascii="Segoe UI" w:eastAsia="Times New Roman" w:hAnsi="Segoe UI" w:cs="Segoe UI"/>
                <w:color w:val="000000"/>
                <w:sz w:val="19"/>
                <w:szCs w:val="19"/>
                <w:lang w:eastAsia="tr-TR"/>
              </w:rPr>
              <w:t>(</w:t>
            </w:r>
            <w:proofErr w:type="gramEnd"/>
            <w:r w:rsidRPr="00270E43">
              <w:rPr>
                <w:rFonts w:ascii="Segoe UI" w:eastAsia="Times New Roman" w:hAnsi="Segoe UI" w:cs="Segoe UI"/>
                <w:color w:val="000000"/>
                <w:sz w:val="19"/>
                <w:szCs w:val="19"/>
                <w:lang w:eastAsia="tr-TR"/>
              </w:rPr>
              <w:t>Çalışma/proje/</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 yayın teşvik/teşekkür- başarı belgesi ve</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plaketi/burs/onur</w:t>
            </w:r>
          </w:p>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belgesi/hizmet belgesi hariç</w:t>
            </w:r>
            <w:proofErr w:type="gramStart"/>
            <w:r w:rsidRPr="00270E43">
              <w:rPr>
                <w:rFonts w:ascii="Segoe UI" w:eastAsia="Times New Roman" w:hAnsi="Segoe UI" w:cs="Segoe UI"/>
                <w:color w:val="000000"/>
                <w:sz w:val="19"/>
                <w:szCs w:val="19"/>
                <w:lang w:eastAsia="tr-TR"/>
              </w:rPr>
              <w:t>)</w:t>
            </w:r>
            <w:proofErr w:type="gramEnd"/>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lastRenderedPageBreak/>
              <w:t>TÜBA veya TÜBİTAK'tan alınan bilim ödülü</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yurtdışı kurum veya kuruluşlardan alman bilim ödülü</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80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yurtiçi kamu kurum ve kuruluşlarından alınan bilim ödülü</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40</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Uluslararası kongre, kurultay, sempozyum, konferans ve festival gibi etkinliklerin bilim ve/veya sanat kurulu tarafından verilen ödül (adına belge düzenlenen öğretim elemanı başvurabilir)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30</w:t>
            </w:r>
          </w:p>
        </w:tc>
      </w:tr>
      <w:tr w:rsidR="00270E43" w:rsidRPr="00270E43" w:rsidTr="00270E43">
        <w:tc>
          <w:tcPr>
            <w:tcW w:w="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Ulusal kongre, kurultay, sempozyum, konferans ve festival gibi etkinliklerin bilim ve/veya sanat kurulu tarafından verilen ödül (adına belge düzenlenen öğretim elemanı başvurabilir)</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15</w:t>
            </w:r>
          </w:p>
        </w:tc>
      </w:tr>
      <w:tr w:rsidR="00270E43" w:rsidRPr="00270E43" w:rsidTr="00270E4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0E43" w:rsidRPr="00270E43" w:rsidRDefault="00270E43" w:rsidP="00270E43">
            <w:pPr>
              <w:spacing w:after="0" w:line="240" w:lineRule="auto"/>
              <w:rPr>
                <w:rFonts w:ascii="Segoe UI" w:eastAsia="Times New Roman" w:hAnsi="Segoe UI" w:cs="Segoe UI"/>
                <w:color w:val="000000"/>
                <w:sz w:val="19"/>
                <w:szCs w:val="19"/>
                <w:lang w:eastAsia="tr-TR"/>
              </w:rPr>
            </w:pPr>
          </w:p>
        </w:tc>
        <w:tc>
          <w:tcPr>
            <w:tcW w:w="4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Alanında özel kurum ve kuruluşlar tarafından verilen ödül</w:t>
            </w:r>
          </w:p>
        </w:tc>
        <w:tc>
          <w:tcPr>
            <w:tcW w:w="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E43" w:rsidRPr="00270E43" w:rsidRDefault="00270E43" w:rsidP="00270E43">
            <w:pPr>
              <w:spacing w:before="100" w:beforeAutospacing="1" w:after="100" w:afterAutospacing="1" w:line="330" w:lineRule="atLeast"/>
              <w:jc w:val="both"/>
              <w:rPr>
                <w:rFonts w:ascii="Segoe UI" w:eastAsia="Times New Roman" w:hAnsi="Segoe UI" w:cs="Segoe UI"/>
                <w:color w:val="000000"/>
                <w:sz w:val="19"/>
                <w:szCs w:val="19"/>
                <w:lang w:eastAsia="tr-TR"/>
              </w:rPr>
            </w:pPr>
            <w:r w:rsidRPr="00270E43">
              <w:rPr>
                <w:rFonts w:ascii="Segoe UI" w:eastAsia="Times New Roman" w:hAnsi="Segoe UI" w:cs="Segoe UI"/>
                <w:color w:val="000000"/>
                <w:sz w:val="19"/>
                <w:szCs w:val="19"/>
                <w:lang w:eastAsia="tr-TR"/>
              </w:rPr>
              <w:t>10</w:t>
            </w:r>
          </w:p>
        </w:tc>
      </w:tr>
    </w:tbl>
    <w:p w:rsidR="004A28C7" w:rsidRDefault="004A28C7"/>
    <w:sectPr w:rsidR="004A2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43"/>
    <w:rsid w:val="00270E43"/>
    <w:rsid w:val="004A2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39AB3-BAD4-49F8-888B-94A492D7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0E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3881</Words>
  <Characters>22126</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dc:description/>
  <cp:lastModifiedBy>e  g</cp:lastModifiedBy>
  <cp:revision>1</cp:revision>
  <dcterms:created xsi:type="dcterms:W3CDTF">2017-01-02T13:58:00Z</dcterms:created>
  <dcterms:modified xsi:type="dcterms:W3CDTF">2017-01-02T13:59:00Z</dcterms:modified>
</cp:coreProperties>
</file>